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36B2F" w14:textId="24C7C2A4" w:rsidR="00C752DD" w:rsidRDefault="00115698" w:rsidP="00115698">
      <w:pPr>
        <w:jc w:val="center"/>
      </w:pPr>
      <w:r w:rsidRPr="00115698">
        <w:rPr>
          <w:noProof/>
        </w:rPr>
        <w:drawing>
          <wp:inline distT="0" distB="0" distL="0" distR="0" wp14:anchorId="2904754D" wp14:editId="2B14E27E">
            <wp:extent cx="1689464" cy="1478280"/>
            <wp:effectExtent l="0" t="0" r="6350" b="7620"/>
            <wp:docPr id="1" name="Picture 1" descr="C:\Users\Eric\Documents\AGRED\AG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ocuments\AGRED\AGRE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0762" cy="1488166"/>
                    </a:xfrm>
                    <a:prstGeom prst="rect">
                      <a:avLst/>
                    </a:prstGeom>
                    <a:noFill/>
                    <a:ln>
                      <a:noFill/>
                    </a:ln>
                  </pic:spPr>
                </pic:pic>
              </a:graphicData>
            </a:graphic>
          </wp:inline>
        </w:drawing>
      </w:r>
    </w:p>
    <w:p w14:paraId="5DE5842C" w14:textId="0E4225B0" w:rsidR="00115698" w:rsidRDefault="00115698" w:rsidP="00115698">
      <w:pPr>
        <w:pStyle w:val="NoSpacing"/>
      </w:pPr>
    </w:p>
    <w:p w14:paraId="5A8311C5" w14:textId="77777777" w:rsidR="00180809" w:rsidRPr="00180809" w:rsidRDefault="00180809" w:rsidP="00180809">
      <w:pPr>
        <w:rPr>
          <w:rFonts w:ascii="Arial" w:hAnsi="Arial" w:cs="Arial"/>
          <w:sz w:val="24"/>
          <w:szCs w:val="24"/>
        </w:rPr>
      </w:pPr>
      <w:r w:rsidRPr="00180809">
        <w:rPr>
          <w:rFonts w:ascii="Arial" w:hAnsi="Arial" w:cs="Arial"/>
          <w:sz w:val="24"/>
          <w:szCs w:val="24"/>
        </w:rPr>
        <w:t>February 2, 2021</w:t>
      </w:r>
    </w:p>
    <w:p w14:paraId="714D8B6E" w14:textId="77777777" w:rsidR="00180809" w:rsidRPr="00180809" w:rsidRDefault="00180809" w:rsidP="00180809">
      <w:pPr>
        <w:rPr>
          <w:rFonts w:ascii="Arial" w:hAnsi="Arial" w:cs="Arial"/>
          <w:sz w:val="24"/>
          <w:szCs w:val="24"/>
        </w:rPr>
      </w:pPr>
    </w:p>
    <w:p w14:paraId="46EAE522" w14:textId="77777777" w:rsidR="00180809" w:rsidRPr="00180809" w:rsidRDefault="00180809" w:rsidP="00180809">
      <w:pPr>
        <w:rPr>
          <w:rFonts w:ascii="Arial" w:hAnsi="Arial" w:cs="Arial"/>
          <w:sz w:val="24"/>
          <w:szCs w:val="24"/>
        </w:rPr>
      </w:pPr>
      <w:r w:rsidRPr="00180809">
        <w:rPr>
          <w:rFonts w:ascii="Arial" w:hAnsi="Arial" w:cs="Arial"/>
          <w:sz w:val="24"/>
          <w:szCs w:val="24"/>
        </w:rPr>
        <w:t>Lake Erling Salvinia Cleanout Project (S.C.O.P.)</w:t>
      </w:r>
    </w:p>
    <w:p w14:paraId="3C653207" w14:textId="77777777" w:rsidR="00180809" w:rsidRPr="00180809" w:rsidRDefault="00180809" w:rsidP="00180809">
      <w:pPr>
        <w:rPr>
          <w:rFonts w:ascii="Arial" w:hAnsi="Arial" w:cs="Arial"/>
          <w:sz w:val="24"/>
          <w:szCs w:val="24"/>
        </w:rPr>
      </w:pPr>
    </w:p>
    <w:p w14:paraId="113D06DF" w14:textId="43A03137" w:rsidR="00180809" w:rsidRPr="00180809" w:rsidRDefault="00180809" w:rsidP="00180809">
      <w:pPr>
        <w:rPr>
          <w:rFonts w:ascii="Arial" w:hAnsi="Arial" w:cs="Arial"/>
          <w:sz w:val="24"/>
          <w:szCs w:val="24"/>
        </w:rPr>
      </w:pPr>
      <w:r w:rsidRPr="00180809">
        <w:rPr>
          <w:rFonts w:ascii="Arial" w:hAnsi="Arial" w:cs="Arial"/>
          <w:sz w:val="24"/>
          <w:szCs w:val="24"/>
        </w:rPr>
        <w:t xml:space="preserve">Although we had not been aware of this new entity, please allow me to commend everyone who has met and is taking a vested interest in </w:t>
      </w:r>
      <w:r w:rsidR="005A1BC4">
        <w:rPr>
          <w:rFonts w:ascii="Arial" w:hAnsi="Arial" w:cs="Arial"/>
          <w:sz w:val="24"/>
          <w:szCs w:val="24"/>
        </w:rPr>
        <w:t>er</w:t>
      </w:r>
      <w:r w:rsidRPr="00180809">
        <w:rPr>
          <w:rFonts w:ascii="Arial" w:hAnsi="Arial" w:cs="Arial"/>
          <w:sz w:val="24"/>
          <w:szCs w:val="24"/>
        </w:rPr>
        <w:t>adicating Giant Salvinia on Lake Erling.  As most of you know, AGRED Foundation met with various agencies this past week at The AGRED park.  A survey was conducted on the lake with a multitude of pictures taken in various areas around the lake.</w:t>
      </w:r>
    </w:p>
    <w:p w14:paraId="6D3D41B2" w14:textId="77777777" w:rsidR="00180809" w:rsidRPr="00180809" w:rsidRDefault="00180809" w:rsidP="00180809">
      <w:pPr>
        <w:rPr>
          <w:rFonts w:ascii="Arial" w:hAnsi="Arial" w:cs="Arial"/>
          <w:sz w:val="24"/>
          <w:szCs w:val="24"/>
        </w:rPr>
      </w:pPr>
      <w:r w:rsidRPr="00180809">
        <w:rPr>
          <w:rFonts w:ascii="Arial" w:hAnsi="Arial" w:cs="Arial"/>
          <w:sz w:val="24"/>
          <w:szCs w:val="24"/>
        </w:rPr>
        <w:t xml:space="preserve">Communication is key to success.  Moving forward, we will make every effort to ensure that those interested are kept in the loop.  </w:t>
      </w:r>
    </w:p>
    <w:p w14:paraId="620E3BB4" w14:textId="77777777" w:rsidR="00180809" w:rsidRPr="00180809" w:rsidRDefault="00180809" w:rsidP="00180809">
      <w:pPr>
        <w:rPr>
          <w:rFonts w:ascii="Arial" w:hAnsi="Arial" w:cs="Arial"/>
          <w:sz w:val="24"/>
          <w:szCs w:val="24"/>
        </w:rPr>
      </w:pPr>
      <w:r w:rsidRPr="00180809">
        <w:rPr>
          <w:rFonts w:ascii="Arial" w:hAnsi="Arial" w:cs="Arial"/>
          <w:sz w:val="24"/>
          <w:szCs w:val="24"/>
        </w:rPr>
        <w:t xml:space="preserve">As the owner of Lake Erling which is a private lake open to the public, it is essential that we all work together for the same common goal of making Lake Erling the best it can be.  Initially my desire was to collect a fee to help maintain the lake and all its beauty. I have no desire to make a profit off of this fee, but to use it for maintenance on the lake.   If we all make a concerted effort to work together, then we all win and can enjoy Beautiful Lake Erling and all it has to offer.  </w:t>
      </w:r>
    </w:p>
    <w:p w14:paraId="571553E9" w14:textId="77777777" w:rsidR="00180809" w:rsidRPr="00180809" w:rsidRDefault="00180809" w:rsidP="00180809">
      <w:pPr>
        <w:rPr>
          <w:rFonts w:ascii="Arial" w:hAnsi="Arial" w:cs="Arial"/>
          <w:sz w:val="24"/>
          <w:szCs w:val="24"/>
        </w:rPr>
      </w:pPr>
    </w:p>
    <w:p w14:paraId="68410495" w14:textId="77777777" w:rsidR="00180809" w:rsidRPr="00180809" w:rsidRDefault="00180809" w:rsidP="00180809">
      <w:pPr>
        <w:rPr>
          <w:rFonts w:ascii="Arial" w:hAnsi="Arial" w:cs="Arial"/>
          <w:sz w:val="24"/>
          <w:szCs w:val="24"/>
        </w:rPr>
      </w:pPr>
      <w:r w:rsidRPr="00180809">
        <w:rPr>
          <w:rFonts w:ascii="Arial" w:hAnsi="Arial" w:cs="Arial"/>
          <w:sz w:val="24"/>
          <w:szCs w:val="24"/>
        </w:rPr>
        <w:t>Sincerely,</w:t>
      </w:r>
    </w:p>
    <w:p w14:paraId="2159BA66" w14:textId="77777777" w:rsidR="00180809" w:rsidRPr="00180809" w:rsidRDefault="00180809" w:rsidP="00180809">
      <w:pPr>
        <w:rPr>
          <w:rFonts w:ascii="Arial" w:hAnsi="Arial" w:cs="Arial"/>
          <w:sz w:val="24"/>
          <w:szCs w:val="24"/>
        </w:rPr>
      </w:pPr>
    </w:p>
    <w:p w14:paraId="0A508E9C" w14:textId="77ABE975" w:rsidR="00180809" w:rsidRDefault="00180809" w:rsidP="00180809">
      <w:pPr>
        <w:rPr>
          <w:rFonts w:ascii="Arial" w:hAnsi="Arial" w:cs="Arial"/>
          <w:sz w:val="24"/>
          <w:szCs w:val="24"/>
        </w:rPr>
      </w:pPr>
      <w:r w:rsidRPr="00180809">
        <w:rPr>
          <w:rFonts w:ascii="Arial" w:hAnsi="Arial" w:cs="Arial"/>
          <w:sz w:val="24"/>
          <w:szCs w:val="24"/>
        </w:rPr>
        <w:t>Eric Fletcher</w:t>
      </w:r>
    </w:p>
    <w:p w14:paraId="192819EE" w14:textId="0EE0DBEF" w:rsidR="00180809" w:rsidRPr="00180809" w:rsidRDefault="00180809" w:rsidP="00180809">
      <w:pPr>
        <w:rPr>
          <w:rFonts w:ascii="Arial" w:hAnsi="Arial" w:cs="Arial"/>
          <w:sz w:val="24"/>
          <w:szCs w:val="24"/>
        </w:rPr>
      </w:pPr>
      <w:r>
        <w:rPr>
          <w:rFonts w:ascii="Arial" w:hAnsi="Arial" w:cs="Arial"/>
          <w:sz w:val="24"/>
          <w:szCs w:val="24"/>
        </w:rPr>
        <w:t xml:space="preserve">President </w:t>
      </w:r>
    </w:p>
    <w:sectPr w:rsidR="00180809" w:rsidRPr="001808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4BBA" w14:textId="77777777" w:rsidR="003843F5" w:rsidRDefault="003843F5" w:rsidP="00672D7E">
      <w:pPr>
        <w:spacing w:after="0" w:line="240" w:lineRule="auto"/>
      </w:pPr>
      <w:r>
        <w:separator/>
      </w:r>
    </w:p>
  </w:endnote>
  <w:endnote w:type="continuationSeparator" w:id="0">
    <w:p w14:paraId="415219EB" w14:textId="77777777" w:rsidR="003843F5" w:rsidRDefault="003843F5" w:rsidP="0067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057D" w14:textId="25807252" w:rsidR="00672D7E" w:rsidRDefault="00672D7E" w:rsidP="00672D7E">
    <w:pPr>
      <w:pStyle w:val="Footer"/>
      <w:jc w:val="center"/>
    </w:pPr>
    <w:r>
      <w:t>6318 Union Avenue, Shreveport, LA, 71106</w:t>
    </w:r>
  </w:p>
  <w:p w14:paraId="69425E5F" w14:textId="768A5D74" w:rsidR="00672D7E" w:rsidRDefault="00672D7E" w:rsidP="00672D7E">
    <w:pPr>
      <w:pStyle w:val="Footer"/>
      <w:jc w:val="center"/>
    </w:pPr>
    <w:r>
      <w:t>Tel (318) 210-0451 Fax (318) 222-7222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634D" w14:textId="77777777" w:rsidR="003843F5" w:rsidRDefault="003843F5" w:rsidP="00672D7E">
      <w:pPr>
        <w:spacing w:after="0" w:line="240" w:lineRule="auto"/>
      </w:pPr>
      <w:r>
        <w:separator/>
      </w:r>
    </w:p>
  </w:footnote>
  <w:footnote w:type="continuationSeparator" w:id="0">
    <w:p w14:paraId="0381AA1F" w14:textId="77777777" w:rsidR="003843F5" w:rsidRDefault="003843F5" w:rsidP="00672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98"/>
    <w:rsid w:val="00015F1F"/>
    <w:rsid w:val="00101026"/>
    <w:rsid w:val="00115698"/>
    <w:rsid w:val="001475CF"/>
    <w:rsid w:val="00180809"/>
    <w:rsid w:val="003843F5"/>
    <w:rsid w:val="00567B2F"/>
    <w:rsid w:val="005A1BC4"/>
    <w:rsid w:val="00672D7E"/>
    <w:rsid w:val="006E1CE8"/>
    <w:rsid w:val="00852B59"/>
    <w:rsid w:val="00951A9C"/>
    <w:rsid w:val="00D93C25"/>
    <w:rsid w:val="00E27979"/>
    <w:rsid w:val="00EB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73F1"/>
  <w15:chartTrackingRefBased/>
  <w15:docId w15:val="{50402D76-5A70-47B0-A014-11916593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698"/>
    <w:pPr>
      <w:spacing w:after="0" w:line="240" w:lineRule="auto"/>
    </w:pPr>
  </w:style>
  <w:style w:type="paragraph" w:styleId="Header">
    <w:name w:val="header"/>
    <w:basedOn w:val="Normal"/>
    <w:link w:val="HeaderChar"/>
    <w:uiPriority w:val="99"/>
    <w:unhideWhenUsed/>
    <w:rsid w:val="00672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7E"/>
  </w:style>
  <w:style w:type="paragraph" w:styleId="Footer">
    <w:name w:val="footer"/>
    <w:basedOn w:val="Normal"/>
    <w:link w:val="FooterChar"/>
    <w:uiPriority w:val="99"/>
    <w:unhideWhenUsed/>
    <w:rsid w:val="00672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Patrick</cp:lastModifiedBy>
  <cp:revision>2</cp:revision>
  <cp:lastPrinted>2018-10-23T20:26:00Z</cp:lastPrinted>
  <dcterms:created xsi:type="dcterms:W3CDTF">2021-02-03T15:31:00Z</dcterms:created>
  <dcterms:modified xsi:type="dcterms:W3CDTF">2021-02-03T15:31:00Z</dcterms:modified>
</cp:coreProperties>
</file>